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D54A" w14:textId="77777777" w:rsidR="008A168F" w:rsidRDefault="008A168F">
      <w:bookmarkStart w:id="0" w:name="_GoBack"/>
      <w:bookmarkEnd w:id="0"/>
    </w:p>
    <w:p w14:paraId="368D6FFE" w14:textId="77777777" w:rsidR="00D604C8" w:rsidRPr="00D604C8" w:rsidRDefault="00180442">
      <w:pPr>
        <w:rPr>
          <w:b/>
        </w:rPr>
      </w:pPr>
      <w:r>
        <w:rPr>
          <w:b/>
        </w:rPr>
        <w:t xml:space="preserve">Oversikten under er ikke uttømmende, men bør gi dere en god inngang til ulik forskningsbasert kunnskap om svært mange av de områdene samfunnsfag, spesielt samfunnskunnskapsdelen berører i samfunnsfagundervisning. For samfunnsvitere er det et must å ha oversikt over og kunnskap om disse forskningssentre og sentre. </w:t>
      </w:r>
    </w:p>
    <w:p w14:paraId="6B0E43A1" w14:textId="77777777" w:rsidR="00D604C8" w:rsidRDefault="00D604C8">
      <w:r w:rsidRPr="00D604C8">
        <w:rPr>
          <w:b/>
          <w:i/>
        </w:rPr>
        <w:t>Miljøforskningsinstituttene</w:t>
      </w:r>
      <w:r>
        <w:t xml:space="preserve"> har alle gode hjemmesider dere bør bli kjent med, hente inn og henvise til i eget arbeid og i forhold til elevenes arbeid. Enkelte av instituttene har også egne sider tilrettelagt for skole og utdanning. </w:t>
      </w:r>
    </w:p>
    <w:p w14:paraId="1D4567F5" w14:textId="77777777" w:rsidR="00D604C8" w:rsidRDefault="00D604C8">
      <w:r>
        <w:t>NIBR –</w:t>
      </w:r>
      <w:r w:rsidR="00AF1303">
        <w:t xml:space="preserve"> N</w:t>
      </w:r>
      <w:r>
        <w:t>orsk institutt for by- og regionforskning</w:t>
      </w:r>
      <w:r w:rsidR="00D54D98">
        <w:t xml:space="preserve">, Oslo </w:t>
      </w:r>
    </w:p>
    <w:p w14:paraId="0AB1EE36" w14:textId="77777777" w:rsidR="00D604C8" w:rsidRDefault="00D604C8">
      <w:r>
        <w:t>TØI –</w:t>
      </w:r>
      <w:r w:rsidR="00180442">
        <w:t xml:space="preserve"> Transportøkonomisk</w:t>
      </w:r>
      <w:r>
        <w:t xml:space="preserve"> institutt</w:t>
      </w:r>
      <w:r w:rsidR="00D54D98">
        <w:t xml:space="preserve">, Oslo </w:t>
      </w:r>
    </w:p>
    <w:p w14:paraId="670C36AD" w14:textId="77777777" w:rsidR="00D604C8" w:rsidRDefault="00D604C8">
      <w:r>
        <w:t>NILU – Norsk institutt for Luftforskning</w:t>
      </w:r>
      <w:r w:rsidR="00180442">
        <w:t>, Kjeller</w:t>
      </w:r>
    </w:p>
    <w:p w14:paraId="5A9A795E" w14:textId="77777777" w:rsidR="00D604C8" w:rsidRDefault="00D604C8">
      <w:r>
        <w:t>NIVA – norsk institutt for vannforsknin</w:t>
      </w:r>
      <w:r w:rsidR="00D54D98">
        <w:t>g, Kjeller</w:t>
      </w:r>
    </w:p>
    <w:p w14:paraId="732EE1EA" w14:textId="77777777" w:rsidR="00D604C8" w:rsidRDefault="00D604C8">
      <w:r>
        <w:t xml:space="preserve">NINA – Norsk </w:t>
      </w:r>
      <w:r w:rsidR="00D54D98">
        <w:t>institutt for naturforskning, Trondheim, Oslo, Lillehammer</w:t>
      </w:r>
    </w:p>
    <w:p w14:paraId="689DB4E2" w14:textId="77777777" w:rsidR="00D604C8" w:rsidRDefault="00D604C8">
      <w:r>
        <w:t>Cicero – Senter for klimaforskning</w:t>
      </w:r>
      <w:r w:rsidR="00180442">
        <w:t>, Oslo</w:t>
      </w:r>
      <w:r>
        <w:t xml:space="preserve"> </w:t>
      </w:r>
    </w:p>
    <w:p w14:paraId="05312B14" w14:textId="77777777" w:rsidR="00180442" w:rsidRDefault="00180442">
      <w:r>
        <w:t xml:space="preserve">IFE - </w:t>
      </w:r>
      <w:r>
        <w:tab/>
        <w:t>Institutt for energiteknikk, Kjeller</w:t>
      </w:r>
    </w:p>
    <w:p w14:paraId="4A4E6419" w14:textId="77777777" w:rsidR="00D604C8" w:rsidRDefault="00D604C8">
      <w:r w:rsidRPr="00D604C8">
        <w:rPr>
          <w:b/>
          <w:i/>
        </w:rPr>
        <w:t xml:space="preserve">Menneskerettighetssentrene </w:t>
      </w:r>
      <w:r>
        <w:t xml:space="preserve">har nyttig og faglig trygg informasjon knyttet til ulike aspekter ved arbeid med, brudd på og utfordringer for praktisering av menneskerettigheter i ulike deler av verden. </w:t>
      </w:r>
    </w:p>
    <w:p w14:paraId="3C62F803" w14:textId="77777777" w:rsidR="00D604C8" w:rsidRDefault="00D604C8">
      <w:r w:rsidRPr="00D54D98">
        <w:rPr>
          <w:rFonts w:cstheme="minorHAnsi"/>
          <w:color w:val="333333"/>
          <w:shd w:val="clear" w:color="auto" w:fill="FFFFFF"/>
        </w:rPr>
        <w:t>1. Senter for studier av Holocaust og livsynsminoriteter</w:t>
      </w:r>
      <w:r w:rsidR="00D54D98" w:rsidRPr="00D54D98">
        <w:rPr>
          <w:rFonts w:cstheme="minorHAnsi"/>
          <w:color w:val="333333"/>
          <w:shd w:val="clear" w:color="auto" w:fill="FFFFFF"/>
        </w:rPr>
        <w:t xml:space="preserve"> </w:t>
      </w:r>
      <w:r w:rsidRPr="00D54D98">
        <w:rPr>
          <w:rFonts w:cstheme="minorHAnsi"/>
          <w:color w:val="333333"/>
          <w:shd w:val="clear" w:color="auto" w:fill="FFFFFF"/>
        </w:rPr>
        <w:t>(HL-senteret)</w:t>
      </w:r>
      <w:r w:rsidR="00180442">
        <w:rPr>
          <w:rFonts w:cstheme="minorHAnsi"/>
          <w:color w:val="333333"/>
          <w:shd w:val="clear" w:color="auto" w:fill="FFFFFF"/>
        </w:rPr>
        <w:t>, Bygdøy, Oslo</w:t>
      </w:r>
      <w:r w:rsidRPr="00D54D98">
        <w:rPr>
          <w:rFonts w:cstheme="minorHAnsi"/>
          <w:color w:val="333333"/>
        </w:rPr>
        <w:br/>
      </w:r>
      <w:r w:rsidRPr="00D54D98">
        <w:rPr>
          <w:rFonts w:cstheme="minorHAnsi"/>
          <w:color w:val="333333"/>
          <w:shd w:val="clear" w:color="auto" w:fill="FFFFFF"/>
        </w:rPr>
        <w:t>2. Falstadsenteret</w:t>
      </w:r>
      <w:r w:rsidR="00180442">
        <w:rPr>
          <w:rFonts w:cstheme="minorHAnsi"/>
          <w:color w:val="333333"/>
          <w:shd w:val="clear" w:color="auto" w:fill="FFFFFF"/>
        </w:rPr>
        <w:t>, Ekne, Levanger Trøndelag</w:t>
      </w:r>
      <w:r w:rsidRPr="00D54D98">
        <w:rPr>
          <w:rFonts w:cstheme="minorHAnsi"/>
          <w:color w:val="333333"/>
        </w:rPr>
        <w:br/>
      </w:r>
      <w:r w:rsidRPr="00D54D98">
        <w:rPr>
          <w:rFonts w:cstheme="minorHAnsi"/>
          <w:color w:val="333333"/>
          <w:shd w:val="clear" w:color="auto" w:fill="FFFFFF"/>
        </w:rPr>
        <w:t>3. Stiftelsen Arkivet - Senter for historieformidling og</w:t>
      </w:r>
      <w:r w:rsidR="00D54D98" w:rsidRPr="00D54D98">
        <w:rPr>
          <w:rFonts w:cstheme="minorHAnsi"/>
          <w:color w:val="333333"/>
          <w:shd w:val="clear" w:color="auto" w:fill="FFFFFF"/>
        </w:rPr>
        <w:t xml:space="preserve"> </w:t>
      </w:r>
      <w:r w:rsidRPr="00D54D98">
        <w:rPr>
          <w:rFonts w:cstheme="minorHAnsi"/>
          <w:color w:val="333333"/>
          <w:shd w:val="clear" w:color="auto" w:fill="FFFFFF"/>
        </w:rPr>
        <w:t>fredsbygging</w:t>
      </w:r>
      <w:r w:rsidR="00180442">
        <w:rPr>
          <w:rFonts w:cstheme="minorHAnsi"/>
          <w:color w:val="333333"/>
          <w:shd w:val="clear" w:color="auto" w:fill="FFFFFF"/>
        </w:rPr>
        <w:t>, kristiansand</w:t>
      </w:r>
      <w:r w:rsidRPr="00D54D98">
        <w:rPr>
          <w:rFonts w:cstheme="minorHAnsi"/>
          <w:color w:val="333333"/>
        </w:rPr>
        <w:br/>
      </w:r>
      <w:r w:rsidRPr="00D54D98">
        <w:rPr>
          <w:rFonts w:cstheme="minorHAnsi"/>
          <w:color w:val="333333"/>
          <w:shd w:val="clear" w:color="auto" w:fill="FFFFFF"/>
        </w:rPr>
        <w:t>4. Nansen Fredssenter</w:t>
      </w:r>
      <w:r w:rsidR="00180442">
        <w:rPr>
          <w:rFonts w:cstheme="minorHAnsi"/>
          <w:color w:val="333333"/>
          <w:shd w:val="clear" w:color="auto" w:fill="FFFFFF"/>
        </w:rPr>
        <w:t>, Lillehammer</w:t>
      </w:r>
      <w:r w:rsidRPr="00D54D98">
        <w:rPr>
          <w:rFonts w:cstheme="minorHAnsi"/>
          <w:color w:val="333333"/>
        </w:rPr>
        <w:br/>
      </w:r>
      <w:r w:rsidRPr="00D54D98">
        <w:rPr>
          <w:rFonts w:cstheme="minorHAnsi"/>
          <w:color w:val="333333"/>
          <w:shd w:val="clear" w:color="auto" w:fill="FFFFFF"/>
        </w:rPr>
        <w:t>5. Narviksenteret</w:t>
      </w:r>
      <w:r w:rsidR="00180442">
        <w:rPr>
          <w:rFonts w:cstheme="minorHAnsi"/>
          <w:color w:val="333333"/>
          <w:shd w:val="clear" w:color="auto" w:fill="FFFFFF"/>
        </w:rPr>
        <w:t>, Narvik</w:t>
      </w:r>
      <w:r w:rsidRPr="00D54D98">
        <w:rPr>
          <w:rFonts w:cstheme="minorHAnsi"/>
          <w:color w:val="333333"/>
        </w:rPr>
        <w:br/>
      </w:r>
      <w:r w:rsidRPr="00D54D98">
        <w:rPr>
          <w:rFonts w:cstheme="minorHAnsi"/>
          <w:color w:val="333333"/>
          <w:shd w:val="clear" w:color="auto" w:fill="FFFFFF"/>
        </w:rPr>
        <w:t>6. Raftostiftelsen</w:t>
      </w:r>
      <w:r w:rsidR="00180442">
        <w:rPr>
          <w:rFonts w:cstheme="minorHAnsi"/>
          <w:color w:val="333333"/>
          <w:shd w:val="clear" w:color="auto" w:fill="FFFFFF"/>
        </w:rPr>
        <w:t>, Bergen</w:t>
      </w:r>
      <w:r w:rsidRPr="00D54D98">
        <w:rPr>
          <w:rFonts w:cstheme="minorHAnsi"/>
          <w:color w:val="333333"/>
        </w:rPr>
        <w:br/>
      </w:r>
      <w:r w:rsidRPr="00D54D98">
        <w:rPr>
          <w:rFonts w:cstheme="minorHAnsi"/>
          <w:color w:val="333333"/>
          <w:shd w:val="clear" w:color="auto" w:fill="FFFFFF"/>
        </w:rPr>
        <w:t>7. Det europeiske Wergelandsenteret (EWC)</w:t>
      </w:r>
      <w:r w:rsidR="00180442">
        <w:t>, Oslo</w:t>
      </w:r>
    </w:p>
    <w:p w14:paraId="3BD15844" w14:textId="77777777" w:rsidR="00D54D98" w:rsidRDefault="00AF1303">
      <w:pPr>
        <w:rPr>
          <w:b/>
          <w:i/>
        </w:rPr>
      </w:pPr>
      <w:r>
        <w:rPr>
          <w:b/>
          <w:i/>
        </w:rPr>
        <w:t>Andre f</w:t>
      </w:r>
      <w:r w:rsidR="00D54D98" w:rsidRPr="00D54D98">
        <w:rPr>
          <w:b/>
          <w:i/>
        </w:rPr>
        <w:t xml:space="preserve">orskningsinstitutter: </w:t>
      </w:r>
    </w:p>
    <w:p w14:paraId="693405FD" w14:textId="77777777" w:rsidR="00D54D98" w:rsidRDefault="00D54D98">
      <w:r>
        <w:t xml:space="preserve">NUPI – </w:t>
      </w:r>
      <w:r>
        <w:tab/>
        <w:t>Norsk utenrikspolitisk institutt, Oslo</w:t>
      </w:r>
    </w:p>
    <w:p w14:paraId="0BD69A39" w14:textId="77777777" w:rsidR="00D54D98" w:rsidRDefault="00D54D98">
      <w:r>
        <w:t xml:space="preserve">PRIO – </w:t>
      </w:r>
      <w:r>
        <w:tab/>
        <w:t xml:space="preserve">Institutt for fredsforskning, Oslo </w:t>
      </w:r>
    </w:p>
    <w:p w14:paraId="42E731FB" w14:textId="77777777" w:rsidR="00D54D98" w:rsidRDefault="00D54D98">
      <w:r>
        <w:t xml:space="preserve">CMI – </w:t>
      </w:r>
      <w:r>
        <w:tab/>
        <w:t xml:space="preserve">Chr. Michelsen Institutt; utviklingsforskning, Bergen </w:t>
      </w:r>
    </w:p>
    <w:p w14:paraId="3A7549A5" w14:textId="77777777" w:rsidR="00D54D98" w:rsidRDefault="00D54D98" w:rsidP="00D54D98">
      <w:pPr>
        <w:ind w:left="705" w:hanging="705"/>
        <w:rPr>
          <w:rFonts w:cstheme="minorHAnsi"/>
          <w:color w:val="111111"/>
          <w:shd w:val="clear" w:color="auto" w:fill="FCFCFC"/>
        </w:rPr>
      </w:pPr>
      <w:r>
        <w:t xml:space="preserve">Fafo – </w:t>
      </w:r>
      <w:r>
        <w:tab/>
        <w:t xml:space="preserve">frittstående forskningsinstitutt (opprinnelig etablert av LO som fagforeningenes     forskningsinstitutt) </w:t>
      </w:r>
      <w:r w:rsidRPr="00D54D98">
        <w:rPr>
          <w:rFonts w:cstheme="minorHAnsi"/>
          <w:color w:val="111111"/>
          <w:shd w:val="clear" w:color="auto" w:fill="FCFCFC"/>
        </w:rPr>
        <w:t>leverer kritisk og handlingsorientert forskning om arbeidsliv og velferdspolitikk</w:t>
      </w:r>
      <w:r>
        <w:rPr>
          <w:rFonts w:cstheme="minorHAnsi"/>
          <w:color w:val="111111"/>
          <w:shd w:val="clear" w:color="auto" w:fill="FCFCFC"/>
        </w:rPr>
        <w:t>. Oslo</w:t>
      </w:r>
    </w:p>
    <w:p w14:paraId="40970227" w14:textId="77777777" w:rsidR="00D54D98" w:rsidRDefault="00D54D98" w:rsidP="00D54D98">
      <w:pPr>
        <w:ind w:left="705" w:hanging="705"/>
        <w:rPr>
          <w:rFonts w:cstheme="minorHAnsi"/>
          <w:color w:val="111111"/>
          <w:shd w:val="clear" w:color="auto" w:fill="FCFCFC"/>
        </w:rPr>
      </w:pPr>
      <w:r>
        <w:rPr>
          <w:rFonts w:cstheme="minorHAnsi"/>
          <w:color w:val="111111"/>
          <w:shd w:val="clear" w:color="auto" w:fill="FCFCFC"/>
        </w:rPr>
        <w:t xml:space="preserve">ISF - </w:t>
      </w:r>
      <w:r>
        <w:rPr>
          <w:rFonts w:cstheme="minorHAnsi"/>
          <w:color w:val="111111"/>
          <w:shd w:val="clear" w:color="auto" w:fill="FCFCFC"/>
        </w:rPr>
        <w:tab/>
        <w:t>Institutt for samfunnsforskning, Oslo</w:t>
      </w:r>
    </w:p>
    <w:p w14:paraId="7C3A6962" w14:textId="77777777" w:rsidR="00AF1303" w:rsidRDefault="00AF1303" w:rsidP="00D54D98">
      <w:pPr>
        <w:ind w:left="705" w:hanging="705"/>
        <w:rPr>
          <w:rFonts w:cstheme="minorHAnsi"/>
          <w:color w:val="111111"/>
          <w:shd w:val="clear" w:color="auto" w:fill="FCFCFC"/>
        </w:rPr>
      </w:pPr>
      <w:r>
        <w:rPr>
          <w:rFonts w:cstheme="minorHAnsi"/>
          <w:color w:val="111111"/>
          <w:shd w:val="clear" w:color="auto" w:fill="FCFCFC"/>
        </w:rPr>
        <w:t>FFI –</w:t>
      </w:r>
      <w:r>
        <w:rPr>
          <w:rFonts w:cstheme="minorHAnsi"/>
          <w:color w:val="111111"/>
          <w:shd w:val="clear" w:color="auto" w:fill="FCFCFC"/>
        </w:rPr>
        <w:tab/>
        <w:t xml:space="preserve">Forsvarets forskningsinstitutt, Kjeller </w:t>
      </w:r>
    </w:p>
    <w:p w14:paraId="67E9BEEC" w14:textId="77777777" w:rsidR="008647BC" w:rsidRDefault="00180442" w:rsidP="00D54D98">
      <w:pPr>
        <w:ind w:left="705" w:hanging="705"/>
        <w:rPr>
          <w:rFonts w:cstheme="minorHAnsi"/>
          <w:color w:val="111111"/>
          <w:shd w:val="clear" w:color="auto" w:fill="FCFCFC"/>
        </w:rPr>
      </w:pPr>
      <w:r w:rsidRPr="00180442">
        <w:rPr>
          <w:rFonts w:cstheme="minorHAnsi"/>
          <w:color w:val="111111"/>
          <w:shd w:val="clear" w:color="auto" w:fill="FCFCFC"/>
        </w:rPr>
        <w:t>Ruralis - Institutt for rural- og regionalforskning</w:t>
      </w:r>
      <w:r w:rsidR="008647BC">
        <w:rPr>
          <w:rFonts w:cstheme="minorHAnsi"/>
          <w:color w:val="111111"/>
          <w:shd w:val="clear" w:color="auto" w:fill="FCFCFC"/>
        </w:rPr>
        <w:t>, Trondheim</w:t>
      </w:r>
    </w:p>
    <w:p w14:paraId="0D4E5A59" w14:textId="77777777" w:rsidR="00180442" w:rsidRDefault="008647BC" w:rsidP="00D54D98">
      <w:pPr>
        <w:ind w:left="705" w:hanging="705"/>
        <w:rPr>
          <w:rFonts w:cstheme="minorHAnsi"/>
          <w:color w:val="111111"/>
          <w:shd w:val="clear" w:color="auto" w:fill="FCFCFC"/>
        </w:rPr>
      </w:pPr>
      <w:r>
        <w:rPr>
          <w:rFonts w:cstheme="minorHAnsi"/>
          <w:color w:val="111111"/>
          <w:shd w:val="clear" w:color="auto" w:fill="FCFCFC"/>
        </w:rPr>
        <w:t xml:space="preserve">Sintef - </w:t>
      </w:r>
      <w:r>
        <w:rPr>
          <w:rFonts w:cstheme="minorHAnsi"/>
          <w:color w:val="111111"/>
          <w:shd w:val="clear" w:color="auto" w:fill="FCFCFC"/>
        </w:rPr>
        <w:tab/>
      </w:r>
      <w:r>
        <w:rPr>
          <w:rFonts w:cstheme="minorHAnsi"/>
          <w:color w:val="111111"/>
          <w:shd w:val="clear" w:color="auto" w:fill="FCFCFC"/>
        </w:rPr>
        <w:tab/>
        <w:t xml:space="preserve">Senter for anvendt forskning, teknologi og innovasjon.  </w:t>
      </w:r>
    </w:p>
    <w:p w14:paraId="11ECD06B" w14:textId="77777777" w:rsidR="00D54D98" w:rsidRDefault="00D54D98" w:rsidP="00D54D98">
      <w:pPr>
        <w:ind w:left="705" w:hanging="705"/>
        <w:rPr>
          <w:rFonts w:cstheme="minorHAnsi"/>
          <w:color w:val="111111"/>
          <w:shd w:val="clear" w:color="auto" w:fill="FCFCFC"/>
        </w:rPr>
      </w:pPr>
    </w:p>
    <w:p w14:paraId="4504424E" w14:textId="77777777" w:rsidR="00D54D98" w:rsidRPr="00D54D98" w:rsidRDefault="00D54D98" w:rsidP="00D54D98">
      <w:pPr>
        <w:ind w:left="705" w:hanging="705"/>
        <w:rPr>
          <w:rFonts w:cstheme="minorHAnsi"/>
        </w:rPr>
      </w:pPr>
    </w:p>
    <w:p w14:paraId="4F709555" w14:textId="77777777" w:rsidR="00D54D98" w:rsidRDefault="008647BC">
      <w:r>
        <w:t xml:space="preserve">Tidsskrifter: </w:t>
      </w:r>
    </w:p>
    <w:p w14:paraId="2D1DC668" w14:textId="77777777" w:rsidR="0041382F" w:rsidRDefault="0041382F">
      <w:r>
        <w:t xml:space="preserve">Klikk dere inn på biblioteket INNs hjemmesider og aktiver IDUNN. Øv dere på å lete fram tekster og artikler ved å teste ut søkeord. Bruk både norsk og engelsk i søkene. </w:t>
      </w:r>
    </w:p>
    <w:p w14:paraId="6A51462A" w14:textId="77777777" w:rsidR="0041382F" w:rsidRDefault="0041382F">
      <w:r>
        <w:t xml:space="preserve">Noen aktuelle tidsskrifter som vil inneholde artikler dere kan ha glede av. Let dere fram i dem og nyt lesingen! </w:t>
      </w:r>
    </w:p>
    <w:p w14:paraId="4AFDB6EA" w14:textId="77777777" w:rsidR="0041382F" w:rsidRDefault="0041382F">
      <w:r w:rsidRPr="0041382F">
        <w:rPr>
          <w:b/>
          <w:i/>
        </w:rPr>
        <w:t>Sosiologi i dag</w:t>
      </w:r>
      <w:r>
        <w:t xml:space="preserve"> – sosiologisk tidssskrift med gjennomgående aktuelle artikler. Stort historisk digitalt arkiv. </w:t>
      </w:r>
    </w:p>
    <w:p w14:paraId="025EF9F1" w14:textId="77777777" w:rsidR="0041382F" w:rsidRDefault="0041382F" w:rsidP="0041382F">
      <w:r w:rsidRPr="0041382F">
        <w:rPr>
          <w:b/>
          <w:i/>
        </w:rPr>
        <w:t xml:space="preserve">Internasjonal politikk </w:t>
      </w:r>
      <w:r>
        <w:t>– Tidsskrift som i all hovedsak tar opp og bearbeider aktuelle internasjonale spørsmål fra et statsvitenskapelig perspektiv</w:t>
      </w:r>
    </w:p>
    <w:p w14:paraId="10A7383E" w14:textId="77777777" w:rsidR="0041382F" w:rsidRDefault="0041382F" w:rsidP="0041382F">
      <w:pPr>
        <w:pBdr>
          <w:bottom w:val="single" w:sz="18" w:space="0" w:color="FFFFFF"/>
        </w:pBdr>
        <w:spacing w:before="100" w:beforeAutospacing="1" w:after="0" w:line="240" w:lineRule="auto"/>
        <w:rPr>
          <w:rFonts w:eastAsia="Times New Roman" w:cstheme="minorHAnsi"/>
          <w:color w:val="333333"/>
          <w:lang w:eastAsia="nb-NO"/>
        </w:rPr>
      </w:pPr>
      <w:r w:rsidRPr="0041382F">
        <w:rPr>
          <w:b/>
          <w:i/>
        </w:rPr>
        <w:t xml:space="preserve">Nytt norsk tidsskrift </w:t>
      </w:r>
      <w:r>
        <w:t xml:space="preserve">- </w:t>
      </w:r>
      <w:r w:rsidRPr="0041382F">
        <w:rPr>
          <w:rFonts w:eastAsia="Times New Roman" w:cstheme="minorHAnsi"/>
          <w:i/>
          <w:iCs/>
          <w:color w:val="333333"/>
          <w:lang w:eastAsia="nb-NO"/>
        </w:rPr>
        <w:t>Nytt Norsk Tidsskrift</w:t>
      </w:r>
      <w:r w:rsidRPr="0041382F">
        <w:rPr>
          <w:rFonts w:eastAsia="Times New Roman" w:cstheme="minorHAnsi"/>
          <w:color w:val="333333"/>
          <w:lang w:eastAsia="nb-NO"/>
        </w:rPr>
        <w:t> er et flerfaglig tidsskrift om politikk, kultur og vitenskap. Tidsskriftet skal være et forum for kritisk analyse på tvers av etablerte disipliner, bevegelser og politiske</w:t>
      </w:r>
      <w:r w:rsidRPr="0041382F">
        <w:rPr>
          <w:rFonts w:ascii="Arial" w:eastAsia="Times New Roman" w:hAnsi="Arial" w:cs="Arial"/>
          <w:color w:val="333333"/>
          <w:sz w:val="27"/>
          <w:szCs w:val="27"/>
          <w:lang w:eastAsia="nb-NO"/>
        </w:rPr>
        <w:t xml:space="preserve"> </w:t>
      </w:r>
      <w:r w:rsidRPr="0041382F">
        <w:rPr>
          <w:rFonts w:eastAsia="Times New Roman" w:cstheme="minorHAnsi"/>
          <w:color w:val="333333"/>
          <w:lang w:eastAsia="nb-NO"/>
        </w:rPr>
        <w:t>retninger. Målet er å bidra med innsikt og profilert argumentasjon i norsk offentlig debatt.</w:t>
      </w:r>
    </w:p>
    <w:p w14:paraId="7A256403" w14:textId="77777777" w:rsidR="0041382F" w:rsidRDefault="0041382F" w:rsidP="0041382F">
      <w:pPr>
        <w:pBdr>
          <w:bottom w:val="single" w:sz="18" w:space="0" w:color="FFFFFF"/>
        </w:pBdr>
        <w:spacing w:before="100" w:beforeAutospacing="1" w:after="0" w:line="240" w:lineRule="auto"/>
        <w:rPr>
          <w:rFonts w:eastAsia="Times New Roman" w:cstheme="minorHAnsi"/>
          <w:color w:val="333333"/>
          <w:lang w:eastAsia="nb-NO"/>
        </w:rPr>
      </w:pPr>
      <w:r>
        <w:rPr>
          <w:rFonts w:eastAsia="Times New Roman" w:cstheme="minorHAnsi"/>
          <w:color w:val="333333"/>
          <w:lang w:eastAsia="nb-NO"/>
        </w:rPr>
        <w:t xml:space="preserve">Fra </w:t>
      </w:r>
      <w:hyperlink r:id="rId10" w:history="1">
        <w:r w:rsidRPr="0041382F">
          <w:rPr>
            <w:rStyle w:val="Hyperkobling"/>
            <w:rFonts w:eastAsia="Times New Roman" w:cstheme="minorHAnsi"/>
            <w:lang w:eastAsia="nb-NO"/>
          </w:rPr>
          <w:t>Universitetsforlaget</w:t>
        </w:r>
      </w:hyperlink>
      <w:r>
        <w:rPr>
          <w:rFonts w:eastAsia="Times New Roman" w:cstheme="minorHAnsi"/>
          <w:color w:val="333333"/>
          <w:lang w:eastAsia="nb-NO"/>
        </w:rPr>
        <w:t xml:space="preserve"> flora: </w:t>
      </w:r>
      <w:r w:rsidR="00F41955">
        <w:rPr>
          <w:rFonts w:eastAsia="Times New Roman" w:cstheme="minorHAnsi"/>
          <w:color w:val="333333"/>
          <w:lang w:eastAsia="nb-NO"/>
        </w:rPr>
        <w:t xml:space="preserve">Hvis dere aktiverer hyperlenken, kommer dere inn til universitetsforlagets oversikt og kan klikke dere rett inn på de ulike tidsskriftene. Under har jeg valgt ut de som antakelig er mest relevant for oss. </w:t>
      </w:r>
    </w:p>
    <w:p w14:paraId="077AAE7F"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Historisk tidsskrift</w:t>
      </w:r>
    </w:p>
    <w:p w14:paraId="0884E4BA"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Kritisk juss</w:t>
      </w:r>
    </w:p>
    <w:p w14:paraId="6D477BF3"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Nordic studies in Education</w:t>
      </w:r>
    </w:p>
    <w:p w14:paraId="6A6B04F2"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Nordisk tidsskrift for ungdomsforskning</w:t>
      </w:r>
    </w:p>
    <w:p w14:paraId="26A9B8DE"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Nordisk Välfärdsforskning</w:t>
      </w:r>
    </w:p>
    <w:p w14:paraId="5825E747"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Norsk antropologisk tidsskrift</w:t>
      </w:r>
    </w:p>
    <w:p w14:paraId="41266556"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Norsk sosiologisk tidsskrift</w:t>
      </w:r>
    </w:p>
    <w:p w14:paraId="790A6636"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Norsk statsvitenskapelig tidsskrift</w:t>
      </w:r>
    </w:p>
    <w:p w14:paraId="1F001AE2"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Plan</w:t>
      </w:r>
    </w:p>
    <w:p w14:paraId="62140DEA"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 xml:space="preserve">Stat g styring </w:t>
      </w:r>
    </w:p>
    <w:p w14:paraId="3666C497"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Tidsskrift for familierett, arverett og barnerettslige spørsmål</w:t>
      </w:r>
    </w:p>
    <w:p w14:paraId="1F90B4FE"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Tidsskrift for samfunnsforskning</w:t>
      </w:r>
    </w:p>
    <w:p w14:paraId="0D7C297A"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Tidsskrift fro strafferett</w:t>
      </w:r>
    </w:p>
    <w:p w14:paraId="6F4FDF72" w14:textId="77777777" w:rsidR="00F41955" w:rsidRP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Tidsskrift for velferdsforskning</w:t>
      </w:r>
    </w:p>
    <w:p w14:paraId="663C061B" w14:textId="77777777" w:rsidR="00F41955" w:rsidRDefault="00F41955" w:rsidP="00F41955">
      <w:pPr>
        <w:pStyle w:val="Listeavsnitt"/>
        <w:numPr>
          <w:ilvl w:val="0"/>
          <w:numId w:val="2"/>
        </w:numPr>
        <w:pBdr>
          <w:bottom w:val="single" w:sz="18" w:space="0" w:color="FFFFFF"/>
        </w:pBdr>
        <w:spacing w:before="100" w:beforeAutospacing="1" w:after="0" w:line="240" w:lineRule="auto"/>
        <w:rPr>
          <w:rFonts w:eastAsia="Times New Roman" w:cstheme="minorHAnsi"/>
          <w:color w:val="333333"/>
          <w:lang w:eastAsia="nb-NO"/>
        </w:rPr>
      </w:pPr>
      <w:r w:rsidRPr="00F41955">
        <w:rPr>
          <w:rFonts w:eastAsia="Times New Roman" w:cstheme="minorHAnsi"/>
          <w:color w:val="333333"/>
          <w:lang w:eastAsia="nb-NO"/>
        </w:rPr>
        <w:t>Tidsskrift for norsk barnevern</w:t>
      </w:r>
    </w:p>
    <w:p w14:paraId="27C33704" w14:textId="77777777" w:rsidR="00F41955" w:rsidRDefault="00F41955" w:rsidP="00F41955">
      <w:pPr>
        <w:pStyle w:val="Listeavsnitt"/>
        <w:pBdr>
          <w:bottom w:val="single" w:sz="18" w:space="0" w:color="FFFFFF"/>
        </w:pBdr>
        <w:spacing w:before="100" w:beforeAutospacing="1" w:after="0" w:line="240" w:lineRule="auto"/>
        <w:rPr>
          <w:rFonts w:eastAsia="Times New Roman" w:cstheme="minorHAnsi"/>
          <w:color w:val="333333"/>
          <w:lang w:eastAsia="nb-NO"/>
        </w:rPr>
      </w:pPr>
    </w:p>
    <w:p w14:paraId="07225BF0" w14:textId="77777777" w:rsidR="00F41955" w:rsidRDefault="00F41955" w:rsidP="00F41955">
      <w:pPr>
        <w:pStyle w:val="Listeavsnitt"/>
        <w:pBdr>
          <w:bottom w:val="single" w:sz="18" w:space="0" w:color="FFFFFF"/>
        </w:pBdr>
        <w:spacing w:before="100" w:beforeAutospacing="1" w:after="0" w:line="240" w:lineRule="auto"/>
        <w:ind w:left="0"/>
        <w:rPr>
          <w:rFonts w:eastAsia="Times New Roman" w:cstheme="minorHAnsi"/>
          <w:color w:val="333333"/>
          <w:lang w:eastAsia="nb-NO"/>
        </w:rPr>
      </w:pPr>
      <w:r>
        <w:rPr>
          <w:rFonts w:eastAsia="Times New Roman" w:cstheme="minorHAnsi"/>
          <w:color w:val="333333"/>
          <w:lang w:eastAsia="nb-NO"/>
        </w:rPr>
        <w:t xml:space="preserve">Bruk tid til å bli kjent med tidsskriftene slik at du kan bruke dem når du ser at du har behov for faglig påfyll og/eller har lyst til å oppdatere deg. Noen faglige innganger vil være mer relevant og inspirerende for deg enn andre. Vær selektiv. </w:t>
      </w:r>
    </w:p>
    <w:p w14:paraId="4C2DC49A" w14:textId="77777777" w:rsidR="00E04D6B" w:rsidRDefault="00E04D6B" w:rsidP="00F41955">
      <w:pPr>
        <w:pStyle w:val="Listeavsnitt"/>
        <w:pBdr>
          <w:bottom w:val="single" w:sz="18" w:space="0" w:color="FFFFFF"/>
        </w:pBdr>
        <w:spacing w:before="100" w:beforeAutospacing="1" w:after="0" w:line="240" w:lineRule="auto"/>
        <w:ind w:left="0"/>
        <w:rPr>
          <w:rFonts w:eastAsia="Times New Roman" w:cstheme="minorHAnsi"/>
          <w:color w:val="333333"/>
          <w:lang w:eastAsia="nb-NO"/>
        </w:rPr>
      </w:pPr>
    </w:p>
    <w:p w14:paraId="12DC2D8D" w14:textId="77777777" w:rsidR="00E04D6B" w:rsidRDefault="00E04D6B" w:rsidP="00F41955">
      <w:pPr>
        <w:pStyle w:val="Listeavsnitt"/>
        <w:pBdr>
          <w:bottom w:val="single" w:sz="18" w:space="0" w:color="FFFFFF"/>
        </w:pBdr>
        <w:spacing w:before="100" w:beforeAutospacing="1" w:after="0" w:line="240" w:lineRule="auto"/>
        <w:ind w:left="0"/>
        <w:rPr>
          <w:rFonts w:eastAsia="Times New Roman" w:cstheme="minorHAnsi"/>
          <w:color w:val="333333"/>
          <w:lang w:eastAsia="nb-NO"/>
        </w:rPr>
      </w:pPr>
      <w:r>
        <w:rPr>
          <w:rFonts w:eastAsia="Times New Roman" w:cstheme="minorHAnsi"/>
          <w:color w:val="333333"/>
          <w:lang w:eastAsia="nb-NO"/>
        </w:rPr>
        <w:t xml:space="preserve">For skolespørsmål er dere sikkert kjent med Udirs hjemmesider. For spesielt fagplanglade anbefaler jeg å orientere seg i danske og skotske læreplaner og veiledninger. De er spennende, infrmative og inspirerende. </w:t>
      </w:r>
    </w:p>
    <w:p w14:paraId="23CC3964" w14:textId="77777777" w:rsidR="00E04D6B" w:rsidRDefault="00E04D6B" w:rsidP="00F41955">
      <w:pPr>
        <w:pStyle w:val="Listeavsnitt"/>
        <w:pBdr>
          <w:bottom w:val="single" w:sz="18" w:space="0" w:color="FFFFFF"/>
        </w:pBdr>
        <w:spacing w:before="100" w:beforeAutospacing="1" w:after="0" w:line="240" w:lineRule="auto"/>
        <w:ind w:left="0"/>
        <w:rPr>
          <w:rFonts w:eastAsia="Times New Roman" w:cstheme="minorHAnsi"/>
          <w:color w:val="333333"/>
          <w:lang w:eastAsia="nb-NO"/>
        </w:rPr>
      </w:pPr>
    </w:p>
    <w:p w14:paraId="6CC26986" w14:textId="77777777" w:rsidR="00E04D6B" w:rsidRDefault="00E04D6B" w:rsidP="00F41955">
      <w:pPr>
        <w:pStyle w:val="Listeavsnitt"/>
        <w:pBdr>
          <w:bottom w:val="single" w:sz="18" w:space="0" w:color="FFFFFF"/>
        </w:pBdr>
        <w:spacing w:before="100" w:beforeAutospacing="1" w:after="0" w:line="240" w:lineRule="auto"/>
        <w:ind w:left="0"/>
      </w:pPr>
      <w:r>
        <w:rPr>
          <w:rFonts w:eastAsia="Times New Roman" w:cstheme="minorHAnsi"/>
          <w:color w:val="333333"/>
          <w:lang w:eastAsia="nb-NO"/>
        </w:rPr>
        <w:t xml:space="preserve">Skottlands skolesystem kan du trenge inn i og hente inspirasjon fra ved å gå inn på denne lenken: </w:t>
      </w:r>
      <w:hyperlink r:id="rId11" w:history="1">
        <w:r>
          <w:rPr>
            <w:rStyle w:val="Hyperkobling"/>
          </w:rPr>
          <w:t>https://www.gov.scot/policies/schools/</w:t>
        </w:r>
      </w:hyperlink>
    </w:p>
    <w:p w14:paraId="79571C5B" w14:textId="77777777" w:rsidR="00E04D6B" w:rsidRDefault="00E04D6B" w:rsidP="00F41955">
      <w:pPr>
        <w:pStyle w:val="Listeavsnitt"/>
        <w:pBdr>
          <w:bottom w:val="single" w:sz="18" w:space="0" w:color="FFFFFF"/>
        </w:pBdr>
        <w:spacing w:before="100" w:beforeAutospacing="1" w:after="0" w:line="240" w:lineRule="auto"/>
        <w:ind w:left="0"/>
      </w:pPr>
    </w:p>
    <w:p w14:paraId="1DE7D7CE" w14:textId="77777777" w:rsidR="00E04D6B" w:rsidRDefault="00E04D6B" w:rsidP="00F41955">
      <w:pPr>
        <w:pStyle w:val="Listeavsnitt"/>
        <w:pBdr>
          <w:bottom w:val="single" w:sz="18" w:space="0" w:color="FFFFFF"/>
        </w:pBdr>
        <w:spacing w:before="100" w:beforeAutospacing="1" w:after="0" w:line="240" w:lineRule="auto"/>
        <w:ind w:left="0"/>
      </w:pPr>
      <w:r>
        <w:lastRenderedPageBreak/>
        <w:t xml:space="preserve">Danmarsk utdanningssystem og tenkingen rundt sklens intensjon, formål og kompetanse kan du finne her: </w:t>
      </w:r>
      <w:hyperlink r:id="rId12" w:history="1">
        <w:r>
          <w:rPr>
            <w:rStyle w:val="Hyperkobling"/>
          </w:rPr>
          <w:t>https://www.uvm.dk/folkeskolen</w:t>
        </w:r>
      </w:hyperlink>
    </w:p>
    <w:p w14:paraId="624EC057" w14:textId="77777777" w:rsidR="00E04D6B" w:rsidRDefault="00E04D6B" w:rsidP="00F41955">
      <w:pPr>
        <w:pStyle w:val="Listeavsnitt"/>
        <w:pBdr>
          <w:bottom w:val="single" w:sz="18" w:space="0" w:color="FFFFFF"/>
        </w:pBdr>
        <w:spacing w:before="100" w:beforeAutospacing="1" w:after="0" w:line="240" w:lineRule="auto"/>
        <w:ind w:left="0"/>
      </w:pPr>
    </w:p>
    <w:p w14:paraId="0235C6E4" w14:textId="77777777" w:rsidR="00E04D6B" w:rsidRDefault="00E04D6B" w:rsidP="00F41955">
      <w:pPr>
        <w:pStyle w:val="Listeavsnitt"/>
        <w:pBdr>
          <w:bottom w:val="single" w:sz="18" w:space="0" w:color="FFFFFF"/>
        </w:pBdr>
        <w:spacing w:before="100" w:beforeAutospacing="1" w:after="0" w:line="240" w:lineRule="auto"/>
        <w:ind w:left="0"/>
      </w:pPr>
      <w:r>
        <w:t>Lykke til med oppdagelser, gleder og inspirasjon fra ulike aktører i kunnskaps og utdanningsfeltet</w:t>
      </w:r>
    </w:p>
    <w:p w14:paraId="641BC0EA" w14:textId="77777777" w:rsidR="00E04D6B" w:rsidRDefault="00E04D6B" w:rsidP="00F41955">
      <w:pPr>
        <w:pStyle w:val="Listeavsnitt"/>
        <w:pBdr>
          <w:bottom w:val="single" w:sz="18" w:space="0" w:color="FFFFFF"/>
        </w:pBdr>
        <w:spacing w:before="100" w:beforeAutospacing="1" w:after="0" w:line="240" w:lineRule="auto"/>
        <w:ind w:left="0"/>
      </w:pPr>
    </w:p>
    <w:p w14:paraId="17C4B1AC" w14:textId="77777777" w:rsidR="00E04D6B" w:rsidRDefault="00E04D6B" w:rsidP="00F41955">
      <w:pPr>
        <w:pStyle w:val="Listeavsnitt"/>
        <w:pBdr>
          <w:bottom w:val="single" w:sz="18" w:space="0" w:color="FFFFFF"/>
        </w:pBdr>
        <w:spacing w:before="100" w:beforeAutospacing="1" w:after="0" w:line="240" w:lineRule="auto"/>
        <w:ind w:left="0"/>
      </w:pPr>
      <w:r>
        <w:t>Hamar/Saltdal 25. 10.2019</w:t>
      </w:r>
    </w:p>
    <w:p w14:paraId="6FE0C3BC" w14:textId="77777777" w:rsidR="00E04D6B" w:rsidRDefault="00E04D6B" w:rsidP="00F41955">
      <w:pPr>
        <w:pStyle w:val="Listeavsnitt"/>
        <w:pBdr>
          <w:bottom w:val="single" w:sz="18" w:space="0" w:color="FFFFFF"/>
        </w:pBdr>
        <w:spacing w:before="100" w:beforeAutospacing="1" w:after="0" w:line="240" w:lineRule="auto"/>
        <w:ind w:left="0"/>
      </w:pPr>
      <w:r>
        <w:t xml:space="preserve">Inger Mokkelbost Haug </w:t>
      </w:r>
    </w:p>
    <w:p w14:paraId="1CC2029A" w14:textId="77777777" w:rsidR="00E04D6B" w:rsidRDefault="00E04D6B" w:rsidP="00F41955">
      <w:pPr>
        <w:pStyle w:val="Listeavsnitt"/>
        <w:pBdr>
          <w:bottom w:val="single" w:sz="18" w:space="0" w:color="FFFFFF"/>
        </w:pBdr>
        <w:spacing w:before="100" w:beforeAutospacing="1" w:after="0" w:line="240" w:lineRule="auto"/>
        <w:ind w:left="0"/>
      </w:pPr>
    </w:p>
    <w:p w14:paraId="59EA98CC" w14:textId="77777777" w:rsidR="00E04D6B" w:rsidRPr="00F41955" w:rsidRDefault="00E04D6B" w:rsidP="00F41955">
      <w:pPr>
        <w:pStyle w:val="Listeavsnitt"/>
        <w:pBdr>
          <w:bottom w:val="single" w:sz="18" w:space="0" w:color="FFFFFF"/>
        </w:pBdr>
        <w:spacing w:before="100" w:beforeAutospacing="1" w:after="0" w:line="240" w:lineRule="auto"/>
        <w:ind w:left="0"/>
        <w:rPr>
          <w:rFonts w:eastAsia="Times New Roman" w:cstheme="minorHAnsi"/>
          <w:color w:val="333333"/>
          <w:lang w:eastAsia="nb-NO"/>
        </w:rPr>
      </w:pPr>
    </w:p>
    <w:p w14:paraId="17F4B58F" w14:textId="77777777" w:rsidR="0041382F" w:rsidRPr="0041382F" w:rsidRDefault="0041382F" w:rsidP="0041382F">
      <w:pPr>
        <w:rPr>
          <w:rFonts w:cstheme="minorHAnsi"/>
        </w:rPr>
      </w:pPr>
    </w:p>
    <w:p w14:paraId="21E5F48F" w14:textId="77777777" w:rsidR="0041382F" w:rsidRPr="00D54D98" w:rsidRDefault="0041382F" w:rsidP="0041382F"/>
    <w:p w14:paraId="0DE3E1FA" w14:textId="77777777" w:rsidR="00D604C8" w:rsidRDefault="00D604C8"/>
    <w:p w14:paraId="7A60E6FE" w14:textId="77777777" w:rsidR="00D604C8" w:rsidRDefault="00D604C8"/>
    <w:p w14:paraId="728AA0CC" w14:textId="77777777" w:rsidR="00D604C8" w:rsidRDefault="00D604C8"/>
    <w:sectPr w:rsidR="00D604C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2401" w14:textId="77777777" w:rsidR="00E87835" w:rsidRDefault="00E87835" w:rsidP="00D604C8">
      <w:pPr>
        <w:spacing w:after="0" w:line="240" w:lineRule="auto"/>
      </w:pPr>
      <w:r>
        <w:separator/>
      </w:r>
    </w:p>
  </w:endnote>
  <w:endnote w:type="continuationSeparator" w:id="0">
    <w:p w14:paraId="53199D16" w14:textId="77777777" w:rsidR="00E87835" w:rsidRDefault="00E87835" w:rsidP="00D6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D9F18" w14:textId="77777777" w:rsidR="00E87835" w:rsidRDefault="00E87835" w:rsidP="00D604C8">
      <w:pPr>
        <w:spacing w:after="0" w:line="240" w:lineRule="auto"/>
      </w:pPr>
      <w:r>
        <w:separator/>
      </w:r>
    </w:p>
  </w:footnote>
  <w:footnote w:type="continuationSeparator" w:id="0">
    <w:p w14:paraId="27DBE509" w14:textId="77777777" w:rsidR="00E87835" w:rsidRDefault="00E87835" w:rsidP="00D60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A1B9" w14:textId="77777777" w:rsidR="00D604C8" w:rsidRDefault="00D604C8" w:rsidP="00D604C8">
    <w:pPr>
      <w:pStyle w:val="Overskrift2"/>
    </w:pPr>
    <w:r>
      <w:t xml:space="preserve">Digitalt tilgjengelige nettsteder og kilder til nytte i samfunnsfagundervisning </w:t>
    </w:r>
  </w:p>
  <w:p w14:paraId="265F0076" w14:textId="77777777" w:rsidR="00D604C8" w:rsidRDefault="00D604C8" w:rsidP="00D604C8">
    <w:pPr>
      <w:pStyle w:val="Overskrift3"/>
    </w:pPr>
    <w:r>
      <w:t xml:space="preserve">Utarbeidet av Inger Mokkelbost Haug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17CF"/>
    <w:multiLevelType w:val="multilevel"/>
    <w:tmpl w:val="67A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54DE3"/>
    <w:multiLevelType w:val="multilevel"/>
    <w:tmpl w:val="67A462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C8"/>
    <w:rsid w:val="00180442"/>
    <w:rsid w:val="0041382F"/>
    <w:rsid w:val="005719EA"/>
    <w:rsid w:val="008647BC"/>
    <w:rsid w:val="008A168F"/>
    <w:rsid w:val="00AF1303"/>
    <w:rsid w:val="00D54D98"/>
    <w:rsid w:val="00D604C8"/>
    <w:rsid w:val="00E04D6B"/>
    <w:rsid w:val="00E87835"/>
    <w:rsid w:val="00F419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3FBE"/>
  <w15:chartTrackingRefBased/>
  <w15:docId w15:val="{C7302B8D-4659-4CA2-9C83-2CCC36CC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60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604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604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604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604C8"/>
  </w:style>
  <w:style w:type="paragraph" w:styleId="Bunntekst">
    <w:name w:val="footer"/>
    <w:basedOn w:val="Normal"/>
    <w:link w:val="BunntekstTegn"/>
    <w:uiPriority w:val="99"/>
    <w:unhideWhenUsed/>
    <w:rsid w:val="00D604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604C8"/>
  </w:style>
  <w:style w:type="character" w:customStyle="1" w:styleId="Overskrift1Tegn">
    <w:name w:val="Overskrift 1 Tegn"/>
    <w:basedOn w:val="Standardskriftforavsnitt"/>
    <w:link w:val="Overskrift1"/>
    <w:uiPriority w:val="9"/>
    <w:rsid w:val="00D604C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604C8"/>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D604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D604C8"/>
    <w:pPr>
      <w:ind w:left="720"/>
      <w:contextualSpacing/>
    </w:pPr>
  </w:style>
  <w:style w:type="character" w:styleId="Hyperkobling">
    <w:name w:val="Hyperlink"/>
    <w:basedOn w:val="Standardskriftforavsnitt"/>
    <w:uiPriority w:val="99"/>
    <w:unhideWhenUsed/>
    <w:rsid w:val="00413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47285">
      <w:bodyDiv w:val="1"/>
      <w:marLeft w:val="0"/>
      <w:marRight w:val="0"/>
      <w:marTop w:val="0"/>
      <w:marBottom w:val="0"/>
      <w:divBdr>
        <w:top w:val="none" w:sz="0" w:space="0" w:color="auto"/>
        <w:left w:val="none" w:sz="0" w:space="0" w:color="auto"/>
        <w:bottom w:val="none" w:sz="0" w:space="0" w:color="auto"/>
        <w:right w:val="none" w:sz="0" w:space="0" w:color="auto"/>
      </w:divBdr>
      <w:divsChild>
        <w:div w:id="1994065650">
          <w:marLeft w:val="0"/>
          <w:marRight w:val="0"/>
          <w:marTop w:val="750"/>
          <w:marBottom w:val="0"/>
          <w:divBdr>
            <w:top w:val="none" w:sz="0" w:space="0" w:color="auto"/>
            <w:left w:val="none" w:sz="0" w:space="0" w:color="auto"/>
            <w:bottom w:val="none" w:sz="0" w:space="0" w:color="auto"/>
            <w:right w:val="none" w:sz="0" w:space="0" w:color="auto"/>
          </w:divBdr>
        </w:div>
        <w:div w:id="452286976">
          <w:marLeft w:val="0"/>
          <w:marRight w:val="0"/>
          <w:marTop w:val="1050"/>
          <w:marBottom w:val="0"/>
          <w:divBdr>
            <w:top w:val="none" w:sz="0" w:space="0" w:color="auto"/>
            <w:left w:val="none" w:sz="0" w:space="0" w:color="auto"/>
            <w:bottom w:val="none" w:sz="0" w:space="0" w:color="auto"/>
            <w:right w:val="none" w:sz="0" w:space="0" w:color="auto"/>
          </w:divBdr>
          <w:divsChild>
            <w:div w:id="1519202154">
              <w:marLeft w:val="0"/>
              <w:marRight w:val="0"/>
              <w:marTop w:val="0"/>
              <w:marBottom w:val="0"/>
              <w:divBdr>
                <w:top w:val="none" w:sz="0" w:space="0" w:color="auto"/>
                <w:left w:val="none" w:sz="0" w:space="0" w:color="auto"/>
                <w:bottom w:val="none" w:sz="0" w:space="0" w:color="auto"/>
                <w:right w:val="none" w:sz="0" w:space="0" w:color="auto"/>
              </w:divBdr>
              <w:divsChild>
                <w:div w:id="21243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vm.dk/folkesko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olicies/sch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iversitetsforlaget.no/Tidsskrift/Vaare-tidsskrif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6A58B739951C489C02EF46749F83B5" ma:contentTypeVersion="11" ma:contentTypeDescription="Opprett et nytt dokument." ma:contentTypeScope="" ma:versionID="765ba171667dac619dfd3e9f4559ab09">
  <xsd:schema xmlns:xsd="http://www.w3.org/2001/XMLSchema" xmlns:xs="http://www.w3.org/2001/XMLSchema" xmlns:p="http://schemas.microsoft.com/office/2006/metadata/properties" xmlns:ns3="0efbaa93-7dd5-4c38-888d-be1c8e4cf423" xmlns:ns4="2c40982e-6119-4c48-b684-9d20efe64a0b" targetNamespace="http://schemas.microsoft.com/office/2006/metadata/properties" ma:root="true" ma:fieldsID="1f18754a435f96f5b83e1ddaef27cac4" ns3:_="" ns4:_="">
    <xsd:import namespace="0efbaa93-7dd5-4c38-888d-be1c8e4cf423"/>
    <xsd:import namespace="2c40982e-6119-4c48-b684-9d20efe64a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baa93-7dd5-4c38-888d-be1c8e4cf42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0982e-6119-4c48-b684-9d20efe64a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1141F-9B29-424A-843B-C33C0710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baa93-7dd5-4c38-888d-be1c8e4cf423"/>
    <ds:schemaRef ds:uri="2c40982e-6119-4c48-b684-9d20efe64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4C343-FFE4-4526-8D16-8259CED35908}">
  <ds:schemaRefs>
    <ds:schemaRef ds:uri="http://schemas.microsoft.com/sharepoint/v3/contenttype/forms"/>
  </ds:schemaRefs>
</ds:datastoreItem>
</file>

<file path=customXml/itemProps3.xml><?xml version="1.0" encoding="utf-8"?>
<ds:datastoreItem xmlns:ds="http://schemas.openxmlformats.org/officeDocument/2006/customXml" ds:itemID="{E3D4CAE9-BA6B-4B9D-895D-1CE889075AEF}">
  <ds:schemaRefs>
    <ds:schemaRef ds:uri="0efbaa93-7dd5-4c38-888d-be1c8e4cf423"/>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2c40982e-6119-4c48-b684-9d20efe64a0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3939</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Høgskolen i Hedmark</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Mokkelbost Haug</dc:creator>
  <cp:keywords/>
  <dc:description/>
  <cp:lastModifiedBy>Egil Weider Hartberg</cp:lastModifiedBy>
  <cp:revision>2</cp:revision>
  <dcterms:created xsi:type="dcterms:W3CDTF">2019-10-25T15:40:00Z</dcterms:created>
  <dcterms:modified xsi:type="dcterms:W3CDTF">2019-10-25T15:40:00Z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0x0101004C6A58B739951C489C02EF46749F83B5</vt:lpwstr>
  </property>
</Properties>
</file>